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D3" w:rsidRPr="002B69C7" w:rsidRDefault="000F3FD3" w:rsidP="000F3FD3">
      <w:pPr>
        <w:tabs>
          <w:tab w:val="left" w:pos="5954"/>
          <w:tab w:val="left" w:pos="6237"/>
        </w:tabs>
        <w:spacing w:after="0"/>
        <w:jc w:val="center"/>
        <w:rPr>
          <w:color w:val="auto"/>
        </w:rPr>
      </w:pPr>
      <w:r w:rsidRPr="002B69C7">
        <w:rPr>
          <w:color w:val="auto"/>
        </w:rPr>
        <w:t>КОМУНАЛЬНИЙ ЗАКЛАД ВИЩОЇ ОСВІТИ</w:t>
      </w:r>
    </w:p>
    <w:p w:rsidR="000F3FD3" w:rsidRPr="002B69C7" w:rsidRDefault="000F3FD3" w:rsidP="000F3FD3">
      <w:pPr>
        <w:tabs>
          <w:tab w:val="left" w:pos="5954"/>
          <w:tab w:val="left" w:pos="6237"/>
        </w:tabs>
        <w:spacing w:after="0"/>
        <w:jc w:val="center"/>
        <w:rPr>
          <w:color w:val="auto"/>
        </w:rPr>
      </w:pPr>
      <w:r w:rsidRPr="002B69C7">
        <w:rPr>
          <w:color w:val="auto"/>
        </w:rPr>
        <w:t>«УЖГОРОДСЬКИЙ ІНСТИТУТ КУЛЬТУРИ І МИСТЕЦТВ»</w:t>
      </w:r>
    </w:p>
    <w:p w:rsidR="000F3FD3" w:rsidRPr="002B69C7" w:rsidRDefault="000F3FD3" w:rsidP="000F3FD3">
      <w:pPr>
        <w:tabs>
          <w:tab w:val="left" w:pos="5954"/>
          <w:tab w:val="left" w:pos="6237"/>
        </w:tabs>
        <w:spacing w:after="0"/>
        <w:jc w:val="center"/>
        <w:rPr>
          <w:color w:val="auto"/>
        </w:rPr>
      </w:pPr>
      <w:r w:rsidRPr="002B69C7">
        <w:rPr>
          <w:color w:val="auto"/>
        </w:rPr>
        <w:t xml:space="preserve">ЗАКАРПАТСЬКОЇ ОБЛАСНОЇ РАДИ  </w:t>
      </w:r>
    </w:p>
    <w:p w:rsidR="000F3FD3" w:rsidRPr="002B69C7" w:rsidRDefault="000F3FD3" w:rsidP="000F3FD3">
      <w:pPr>
        <w:tabs>
          <w:tab w:val="left" w:pos="5954"/>
          <w:tab w:val="left" w:pos="6237"/>
        </w:tabs>
        <w:spacing w:after="107" w:line="258" w:lineRule="atLeast"/>
        <w:jc w:val="center"/>
        <w:rPr>
          <w:color w:val="auto"/>
        </w:rPr>
      </w:pPr>
      <w:r w:rsidRPr="002B69C7">
        <w:rPr>
          <w:color w:val="auto"/>
        </w:rPr>
        <w:t>ВІДДІЛЕННЯ ФАХОВОЇ ПЕРЕДВИЩОЇ ОСВІТИ</w:t>
      </w:r>
    </w:p>
    <w:p w:rsidR="000F3FD3" w:rsidRPr="002B69C7" w:rsidRDefault="000F3FD3" w:rsidP="000F3FD3">
      <w:pPr>
        <w:tabs>
          <w:tab w:val="left" w:pos="5954"/>
          <w:tab w:val="left" w:pos="6237"/>
        </w:tabs>
        <w:spacing w:after="107" w:line="258" w:lineRule="atLeast"/>
        <w:jc w:val="center"/>
        <w:rPr>
          <w:color w:val="auto"/>
        </w:rPr>
      </w:pPr>
    </w:p>
    <w:p w:rsidR="000F3FD3" w:rsidRPr="002B69C7" w:rsidRDefault="000F3FD3" w:rsidP="000F3FD3">
      <w:pPr>
        <w:tabs>
          <w:tab w:val="left" w:pos="5954"/>
          <w:tab w:val="left" w:pos="6237"/>
        </w:tabs>
        <w:spacing w:after="107" w:line="258" w:lineRule="atLeast"/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FD3" w:rsidRPr="002B69C7" w:rsidTr="00E5099C">
        <w:tc>
          <w:tcPr>
            <w:tcW w:w="4785" w:type="dxa"/>
            <w:shd w:val="clear" w:color="auto" w:fill="auto"/>
          </w:tcPr>
          <w:p w:rsidR="000F3FD3" w:rsidRPr="002B69C7" w:rsidRDefault="000F3FD3" w:rsidP="00E5099C">
            <w:pPr>
              <w:tabs>
                <w:tab w:val="left" w:pos="5954"/>
                <w:tab w:val="left" w:pos="6237"/>
              </w:tabs>
              <w:spacing w:after="107" w:line="360" w:lineRule="auto"/>
              <w:rPr>
                <w:color w:val="auto"/>
              </w:rPr>
            </w:pPr>
          </w:p>
        </w:tc>
        <w:tc>
          <w:tcPr>
            <w:tcW w:w="4786" w:type="dxa"/>
            <w:shd w:val="clear" w:color="auto" w:fill="auto"/>
          </w:tcPr>
          <w:p w:rsidR="000F3FD3" w:rsidRPr="002B69C7" w:rsidRDefault="000F3FD3" w:rsidP="00E5099C">
            <w:pPr>
              <w:tabs>
                <w:tab w:val="left" w:pos="5954"/>
                <w:tab w:val="left" w:pos="6237"/>
              </w:tabs>
              <w:spacing w:after="0" w:line="360" w:lineRule="auto"/>
              <w:ind w:left="1026"/>
              <w:jc w:val="both"/>
              <w:rPr>
                <w:color w:val="auto"/>
              </w:rPr>
            </w:pPr>
          </w:p>
        </w:tc>
      </w:tr>
    </w:tbl>
    <w:p w:rsidR="000F3FD3" w:rsidRPr="002B69C7" w:rsidRDefault="000F3FD3">
      <w:pPr>
        <w:rPr>
          <w:color w:val="auto"/>
        </w:rPr>
      </w:pPr>
    </w:p>
    <w:p w:rsidR="000F3FD3" w:rsidRPr="002B69C7" w:rsidRDefault="000F3FD3">
      <w:pPr>
        <w:rPr>
          <w:color w:val="auto"/>
        </w:rPr>
      </w:pPr>
    </w:p>
    <w:p w:rsidR="000F3FD3" w:rsidRPr="002B69C7" w:rsidRDefault="000F3FD3">
      <w:pPr>
        <w:rPr>
          <w:color w:val="auto"/>
        </w:rPr>
      </w:pPr>
    </w:p>
    <w:p w:rsidR="000F3FD3" w:rsidRPr="002B69C7" w:rsidRDefault="000F3FD3">
      <w:pPr>
        <w:rPr>
          <w:color w:val="auto"/>
        </w:rPr>
      </w:pP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>Орієнтовний план</w:t>
      </w:r>
    </w:p>
    <w:p w:rsidR="00227D47" w:rsidRPr="002B69C7" w:rsidRDefault="000F3FD3" w:rsidP="00227D47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 xml:space="preserve">підвищення кваліфікації </w:t>
      </w:r>
      <w:r w:rsidR="00227D47" w:rsidRPr="002B69C7">
        <w:rPr>
          <w:b/>
          <w:color w:val="auto"/>
          <w:sz w:val="40"/>
          <w:szCs w:val="40"/>
        </w:rPr>
        <w:t xml:space="preserve">викладачів </w:t>
      </w:r>
    </w:p>
    <w:p w:rsidR="00227D47" w:rsidRPr="002B69C7" w:rsidRDefault="00227D47" w:rsidP="00227D47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>відділення фахової передвищої освіти</w:t>
      </w:r>
    </w:p>
    <w:p w:rsidR="008E2119" w:rsidRPr="002B69C7" w:rsidRDefault="008E2119" w:rsidP="008E2119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 xml:space="preserve">Комунального закладу вищої освіти </w:t>
      </w:r>
    </w:p>
    <w:p w:rsidR="00227D47" w:rsidRPr="002B69C7" w:rsidRDefault="00227D47" w:rsidP="00227D47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>«Ужгородський інститут культури і мистецтв»</w:t>
      </w:r>
    </w:p>
    <w:p w:rsidR="00227D47" w:rsidRPr="002B69C7" w:rsidRDefault="00227D47" w:rsidP="00227D47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>Закарпатської обласної ради</w:t>
      </w:r>
    </w:p>
    <w:p w:rsidR="000F3FD3" w:rsidRPr="002B69C7" w:rsidRDefault="000F3FD3" w:rsidP="00227D47">
      <w:pPr>
        <w:spacing w:after="0"/>
        <w:jc w:val="center"/>
        <w:rPr>
          <w:b/>
          <w:color w:val="auto"/>
          <w:sz w:val="40"/>
          <w:szCs w:val="40"/>
        </w:rPr>
      </w:pPr>
      <w:r w:rsidRPr="002B69C7">
        <w:rPr>
          <w:b/>
          <w:color w:val="auto"/>
          <w:sz w:val="40"/>
          <w:szCs w:val="40"/>
        </w:rPr>
        <w:t>у 202</w:t>
      </w:r>
      <w:r w:rsidR="008E2119" w:rsidRPr="002B69C7">
        <w:rPr>
          <w:b/>
          <w:color w:val="auto"/>
          <w:sz w:val="40"/>
          <w:szCs w:val="40"/>
        </w:rPr>
        <w:t>1</w:t>
      </w:r>
      <w:r w:rsidR="00146C47" w:rsidRPr="002B69C7">
        <w:rPr>
          <w:b/>
          <w:color w:val="auto"/>
          <w:sz w:val="40"/>
          <w:szCs w:val="40"/>
        </w:rPr>
        <w:t>році</w:t>
      </w: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</w:p>
    <w:p w:rsidR="000F3FD3" w:rsidRPr="002B69C7" w:rsidRDefault="000F3FD3" w:rsidP="000F3FD3">
      <w:pPr>
        <w:jc w:val="center"/>
        <w:rPr>
          <w:b/>
          <w:color w:val="auto"/>
          <w:sz w:val="40"/>
          <w:szCs w:val="40"/>
        </w:rPr>
      </w:pPr>
    </w:p>
    <w:p w:rsidR="00E0799F" w:rsidRDefault="00E0799F" w:rsidP="00833009">
      <w:pPr>
        <w:spacing w:after="0"/>
        <w:ind w:left="4956" w:firstLine="708"/>
        <w:rPr>
          <w:color w:val="auto"/>
        </w:rPr>
      </w:pPr>
      <w:r w:rsidRPr="00E0799F">
        <w:rPr>
          <w:color w:val="auto"/>
        </w:rPr>
        <w:t>Затверджено на</w:t>
      </w:r>
      <w:r>
        <w:rPr>
          <w:color w:val="auto"/>
        </w:rPr>
        <w:t xml:space="preserve"> засіданні </w:t>
      </w:r>
    </w:p>
    <w:p w:rsidR="000F3FD3" w:rsidRDefault="00E0799F" w:rsidP="00833009">
      <w:pPr>
        <w:spacing w:after="0"/>
        <w:ind w:left="4956" w:firstLine="708"/>
        <w:rPr>
          <w:color w:val="auto"/>
        </w:rPr>
      </w:pPr>
      <w:r>
        <w:rPr>
          <w:color w:val="auto"/>
        </w:rPr>
        <w:t>педагогічної ради</w:t>
      </w:r>
    </w:p>
    <w:p w:rsidR="00E0799F" w:rsidRPr="00E0799F" w:rsidRDefault="00E0799F" w:rsidP="00833009">
      <w:pPr>
        <w:spacing w:after="0"/>
        <w:ind w:left="4956" w:firstLine="708"/>
        <w:rPr>
          <w:color w:val="auto"/>
        </w:rPr>
      </w:pPr>
      <w:r>
        <w:rPr>
          <w:color w:val="auto"/>
        </w:rPr>
        <w:t xml:space="preserve">Протокол № </w:t>
      </w:r>
      <w:r w:rsidR="00833009" w:rsidRPr="007E397E">
        <w:rPr>
          <w:color w:val="auto"/>
        </w:rPr>
        <w:t>3</w:t>
      </w:r>
      <w:r>
        <w:rPr>
          <w:color w:val="auto"/>
        </w:rPr>
        <w:t xml:space="preserve"> від 11.11.2020</w:t>
      </w:r>
    </w:p>
    <w:p w:rsidR="00A964B3" w:rsidRDefault="00A964B3" w:rsidP="000F3FD3">
      <w:pPr>
        <w:jc w:val="center"/>
        <w:rPr>
          <w:b/>
          <w:color w:val="auto"/>
          <w:sz w:val="40"/>
          <w:szCs w:val="40"/>
          <w:lang w:val="ru-RU"/>
        </w:rPr>
      </w:pPr>
    </w:p>
    <w:p w:rsidR="00833009" w:rsidRPr="007E397E" w:rsidRDefault="00833009" w:rsidP="000F3FD3">
      <w:pPr>
        <w:jc w:val="center"/>
        <w:rPr>
          <w:b/>
          <w:color w:val="auto"/>
          <w:sz w:val="40"/>
          <w:szCs w:val="40"/>
        </w:rPr>
      </w:pPr>
    </w:p>
    <w:p w:rsidR="000F3FD3" w:rsidRDefault="000F3FD3" w:rsidP="000F3FD3">
      <w:pPr>
        <w:jc w:val="center"/>
        <w:rPr>
          <w:color w:val="auto"/>
          <w:sz w:val="32"/>
          <w:szCs w:val="32"/>
        </w:rPr>
      </w:pPr>
      <w:r w:rsidRPr="002B69C7">
        <w:rPr>
          <w:color w:val="auto"/>
          <w:sz w:val="32"/>
          <w:szCs w:val="32"/>
        </w:rPr>
        <w:t xml:space="preserve">Ужгород – 2020 </w:t>
      </w:r>
      <w:bookmarkStart w:id="0" w:name="_GoBack"/>
      <w:bookmarkEnd w:id="0"/>
    </w:p>
    <w:p w:rsidR="00833009" w:rsidRPr="00833009" w:rsidRDefault="00833009" w:rsidP="000F3FD3">
      <w:pPr>
        <w:jc w:val="center"/>
        <w:rPr>
          <w:color w:val="auto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45"/>
        <w:gridCol w:w="3407"/>
        <w:gridCol w:w="2552"/>
      </w:tblGrid>
      <w:tr w:rsidR="002B69C7" w:rsidRPr="002B69C7" w:rsidTr="00A964B3">
        <w:tc>
          <w:tcPr>
            <w:tcW w:w="534" w:type="dxa"/>
          </w:tcPr>
          <w:p w:rsidR="003A7481" w:rsidRPr="002B69C7" w:rsidRDefault="003A7481" w:rsidP="0075347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B69C7">
              <w:rPr>
                <w:b/>
                <w:color w:val="auto"/>
              </w:rPr>
              <w:lastRenderedPageBreak/>
              <w:t>№</w:t>
            </w:r>
          </w:p>
        </w:tc>
        <w:tc>
          <w:tcPr>
            <w:tcW w:w="2835" w:type="dxa"/>
          </w:tcPr>
          <w:p w:rsidR="003A7481" w:rsidRPr="002B69C7" w:rsidRDefault="003A7481" w:rsidP="0075347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B69C7">
              <w:rPr>
                <w:rFonts w:eastAsia="Times New Roman"/>
                <w:b/>
                <w:color w:val="auto"/>
                <w:bdr w:val="none" w:sz="0" w:space="0" w:color="auto" w:frame="1"/>
                <w:lang w:eastAsia="uk-UA"/>
              </w:rPr>
              <w:t>Фах педпрацівника</w:t>
            </w:r>
          </w:p>
        </w:tc>
        <w:tc>
          <w:tcPr>
            <w:tcW w:w="845" w:type="dxa"/>
          </w:tcPr>
          <w:p w:rsidR="003A7481" w:rsidRPr="002B69C7" w:rsidRDefault="003A7481" w:rsidP="0075347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B69C7">
              <w:rPr>
                <w:rFonts w:eastAsia="Times New Roman"/>
                <w:b/>
                <w:color w:val="auto"/>
                <w:bdr w:val="none" w:sz="0" w:space="0" w:color="auto" w:frame="1"/>
                <w:lang w:eastAsia="uk-UA"/>
              </w:rPr>
              <w:t>К-ть осіб</w:t>
            </w:r>
          </w:p>
        </w:tc>
        <w:tc>
          <w:tcPr>
            <w:tcW w:w="3407" w:type="dxa"/>
          </w:tcPr>
          <w:p w:rsidR="003A7481" w:rsidRPr="002B69C7" w:rsidRDefault="003A7481" w:rsidP="0075347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B69C7">
              <w:rPr>
                <w:rFonts w:eastAsia="Times New Roman"/>
                <w:b/>
                <w:color w:val="auto"/>
                <w:bdr w:val="none" w:sz="0" w:space="0" w:color="auto" w:frame="1"/>
                <w:lang w:eastAsia="uk-UA"/>
              </w:rPr>
              <w:t>Напрям</w:t>
            </w:r>
          </w:p>
        </w:tc>
        <w:tc>
          <w:tcPr>
            <w:tcW w:w="2552" w:type="dxa"/>
          </w:tcPr>
          <w:p w:rsidR="003A7481" w:rsidRPr="002B69C7" w:rsidRDefault="003A7481" w:rsidP="008E211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B69C7">
              <w:rPr>
                <w:rFonts w:eastAsia="Times New Roman"/>
                <w:b/>
                <w:color w:val="auto"/>
                <w:bdr w:val="none" w:sz="0" w:space="0" w:color="auto" w:frame="1"/>
                <w:lang w:eastAsia="uk-UA"/>
              </w:rPr>
              <w:t>Суб’єкт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Завідувач відділення ФПО</w:t>
            </w:r>
          </w:p>
          <w:p w:rsidR="004D7D90" w:rsidRPr="006F32FA" w:rsidRDefault="004D7D90" w:rsidP="004D7D90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753477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373849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Заступник завідувача відділення ФПО з виховної роботи</w:t>
            </w:r>
          </w:p>
          <w:p w:rsidR="004D7D90" w:rsidRDefault="004D7D90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373849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Завідувач навчально-методичного кабінету</w:t>
            </w:r>
          </w:p>
          <w:p w:rsidR="004D7D90" w:rsidRDefault="004D7D90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373849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07E7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Завідувач навчально-виробничої практики</w:t>
            </w:r>
          </w:p>
          <w:p w:rsidR="004D7D90" w:rsidRDefault="004D7D90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373849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63053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хореографії</w:t>
            </w:r>
          </w:p>
          <w:p w:rsidR="009E5E06" w:rsidRPr="002B69C7" w:rsidRDefault="009E5E06" w:rsidP="009E5E0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2B69C7" w:rsidRDefault="00A964B3" w:rsidP="0063053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A964B3" w:rsidRPr="002B69C7" w:rsidRDefault="00A964B3" w:rsidP="00630538">
            <w:pPr>
              <w:spacing w:after="0"/>
              <w:rPr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B69C7">
              <w:rPr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Сучасні аспекти хореографічної діяльності. </w:t>
            </w:r>
          </w:p>
          <w:p w:rsidR="00A964B3" w:rsidRPr="002B69C7" w:rsidRDefault="00A964B3" w:rsidP="00630538">
            <w:pPr>
              <w:spacing w:after="0"/>
              <w:rPr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B69C7">
              <w:rPr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Основи музичної композиції в хореографії. </w:t>
            </w:r>
          </w:p>
          <w:p w:rsidR="00A964B3" w:rsidRPr="002B69C7" w:rsidRDefault="00A964B3" w:rsidP="00C97039">
            <w:pPr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4B3" w:rsidRPr="002B69C7" w:rsidRDefault="00A964B3" w:rsidP="00630538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630538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630538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630538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A30AA2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Викладачі </w:t>
            </w:r>
            <w:r w:rsidR="00A30AA2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циклу дисциплін  інформаційної,</w:t>
            </w:r>
            <w:r w:rsidR="00A30AA2"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A30AA2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бібліотечної та архівної справи</w:t>
            </w:r>
          </w:p>
          <w:p w:rsidR="00C234C8" w:rsidRPr="002B69C7" w:rsidRDefault="00C234C8" w:rsidP="00C97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A964B3" w:rsidRPr="002B69C7" w:rsidRDefault="00A964B3" w:rsidP="00C754D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Адвокація: представлення інтересів бібліотек.</w:t>
            </w:r>
          </w:p>
          <w:p w:rsidR="00A964B3" w:rsidRPr="002B69C7" w:rsidRDefault="00A964B3" w:rsidP="00C754D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Впровадження УДК в практику роботи наукових та публічних бібліотек.</w:t>
            </w:r>
          </w:p>
          <w:p w:rsidR="00A964B3" w:rsidRPr="002B69C7" w:rsidRDefault="00A964B3" w:rsidP="007D5E1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Створення цифрових навчальних матеріалів.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2101D8" w:rsidP="002101D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Викладачі фахових дисциплін </w:t>
            </w:r>
            <w:r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(МСКД та культурологічні дисципліни)</w:t>
            </w:r>
          </w:p>
          <w:p w:rsidR="00196FF8" w:rsidRPr="002B69C7" w:rsidRDefault="00196FF8" w:rsidP="00C9703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2B69C7" w:rsidRDefault="000B5F78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Менеджмент соціокультурної діяльності.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Менеджмент сучасних креативних індустрій.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Рекламна та іміджева діяльність закладів культури.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A167A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фахових дисциплін (сценічне мистецтво)</w:t>
            </w:r>
          </w:p>
          <w:p w:rsidR="009E5E06" w:rsidRPr="002B69C7" w:rsidRDefault="000B5F78" w:rsidP="009E5E0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E5E06">
              <w:rPr>
                <w:rFonts w:eastAsia="Times New Roman"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режисури та акторської майстерності.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Теорія і практика сценічного мистецтва.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Музично-сценічне мистецтво.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5347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фахових дисциплін (видовищно-театралізовані заходи)</w:t>
            </w:r>
          </w:p>
          <w:p w:rsidR="00806D36" w:rsidRPr="002B69C7" w:rsidRDefault="00806D36" w:rsidP="00806D3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Організація концертно-гастрольної діяльності.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Риторика.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Історія та теорія видовищ і масових свят.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A964B3" w:rsidRPr="002B69C7" w:rsidRDefault="00A964B3" w:rsidP="00C970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НАКККіМ 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5347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Викладачі хорових </w:t>
            </w: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дисциплін</w:t>
            </w:r>
          </w:p>
          <w:p w:rsidR="00C71B89" w:rsidRPr="002B69C7" w:rsidRDefault="00C71B89" w:rsidP="00C71B8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234C8">
              <w:rPr>
                <w:rFonts w:eastAsia="Times New Roman"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845" w:type="dxa"/>
          </w:tcPr>
          <w:p w:rsidR="00A964B3" w:rsidRPr="002B69C7" w:rsidRDefault="00C71B89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Методика викладання фахових </w:t>
            </w:r>
            <w:r w:rsidRPr="002B69C7">
              <w:rPr>
                <w:color w:val="auto"/>
                <w:sz w:val="24"/>
                <w:szCs w:val="24"/>
              </w:rPr>
              <w:lastRenderedPageBreak/>
              <w:t>дисциплін.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Основи цифрової грамотності.</w:t>
            </w:r>
          </w:p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Впровадження елементів дистанційного навчання.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lastRenderedPageBreak/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lastRenderedPageBreak/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0546A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вокалу</w:t>
            </w:r>
          </w:p>
          <w:p w:rsidR="00C71B89" w:rsidRPr="002B69C7" w:rsidRDefault="00C71B89" w:rsidP="00C71B8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фахових дисциплін.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Сучасні техніки розвитку вокальних даних.</w:t>
            </w:r>
          </w:p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5347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музично-теоретичних дисциплін</w:t>
            </w:r>
          </w:p>
          <w:p w:rsidR="00FC43F5" w:rsidRPr="002B69C7" w:rsidRDefault="000B5F78" w:rsidP="00FC43F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C43F5">
              <w:rPr>
                <w:rFonts w:eastAsia="Times New Roman"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A964B3" w:rsidRPr="002B69C7" w:rsidRDefault="00A964B3" w:rsidP="000860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музично-теоретичних дисциплін.</w:t>
            </w:r>
          </w:p>
          <w:p w:rsidR="00A964B3" w:rsidRPr="002B69C7" w:rsidRDefault="00A964B3" w:rsidP="00C970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Сучасне музикознавство: історія, теорія, практика.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961758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фортепіано</w:t>
            </w:r>
          </w:p>
          <w:p w:rsidR="00961758" w:rsidRPr="002B69C7" w:rsidRDefault="00961758" w:rsidP="009873F0">
            <w:pPr>
              <w:spacing w:after="0"/>
              <w:rPr>
                <w:color w:val="auto"/>
              </w:rPr>
            </w:pPr>
          </w:p>
        </w:tc>
        <w:tc>
          <w:tcPr>
            <w:tcW w:w="845" w:type="dxa"/>
          </w:tcPr>
          <w:p w:rsidR="00A964B3" w:rsidRPr="002B69C7" w:rsidRDefault="00A964B3" w:rsidP="00205CC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фахових дисциплін в умовах дистанційного навчання.</w:t>
            </w:r>
          </w:p>
          <w:p w:rsidR="00A964B3" w:rsidRPr="002B69C7" w:rsidRDefault="00A964B3" w:rsidP="00A5125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Використання сучасних освітніх платформ для навчання гри на інструменті.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9A4B73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народних інструментів (баян, акордеон)</w:t>
            </w:r>
          </w:p>
          <w:p w:rsidR="009A4B73" w:rsidRPr="002B69C7" w:rsidRDefault="009A4B73" w:rsidP="006A0F42">
            <w:pPr>
              <w:spacing w:after="0"/>
              <w:rPr>
                <w:color w:val="auto"/>
              </w:rPr>
            </w:pP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фахових дисциплін.</w:t>
            </w:r>
          </w:p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Використання сучасних освітніх платформ для навчання гри на інструменті.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9A4B73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струнно-смичкових інструментів)</w:t>
            </w:r>
          </w:p>
          <w:p w:rsidR="009A4B73" w:rsidRPr="002B69C7" w:rsidRDefault="000B5F78" w:rsidP="009A4B73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234C8">
              <w:rPr>
                <w:rFonts w:eastAsia="Times New Roman"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845" w:type="dxa"/>
          </w:tcPr>
          <w:p w:rsidR="00A964B3" w:rsidRPr="002B69C7" w:rsidRDefault="006A0F42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A964B3" w:rsidRPr="002B69C7" w:rsidRDefault="00A964B3" w:rsidP="00963B3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фахових дисциплін.</w:t>
            </w:r>
          </w:p>
          <w:p w:rsidR="00A964B3" w:rsidRPr="002B69C7" w:rsidRDefault="00A964B3" w:rsidP="00963B3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Використання сучасних освітніх платформ для навчання гри на інструменті.</w:t>
            </w:r>
          </w:p>
        </w:tc>
        <w:tc>
          <w:tcPr>
            <w:tcW w:w="2552" w:type="dxa"/>
          </w:tcPr>
          <w:p w:rsidR="00A964B3" w:rsidRPr="002B69C7" w:rsidRDefault="00A964B3" w:rsidP="00963B36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963B36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963B36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963B36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9A4B73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B69C7"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Викладачі духових та естрадних інструментів</w:t>
            </w:r>
          </w:p>
          <w:p w:rsidR="009A4B73" w:rsidRPr="002B69C7" w:rsidRDefault="009A4B73" w:rsidP="009A4B73">
            <w:pPr>
              <w:rPr>
                <w:color w:val="auto"/>
              </w:rPr>
            </w:pPr>
          </w:p>
        </w:tc>
        <w:tc>
          <w:tcPr>
            <w:tcW w:w="845" w:type="dxa"/>
          </w:tcPr>
          <w:p w:rsidR="00A964B3" w:rsidRPr="002B69C7" w:rsidRDefault="00A964B3" w:rsidP="0075347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Методика викладання фахових дисциплін.</w:t>
            </w:r>
          </w:p>
          <w:p w:rsidR="00A964B3" w:rsidRPr="002B69C7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Використання сучасних освітніх платформ для навчання гри на інструменті.</w:t>
            </w:r>
          </w:p>
        </w:tc>
        <w:tc>
          <w:tcPr>
            <w:tcW w:w="2552" w:type="dxa"/>
          </w:tcPr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C42339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C4233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514E34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  <w:t>Концертмейстери</w:t>
            </w:r>
          </w:p>
          <w:p w:rsidR="00514E34" w:rsidRPr="002B69C7" w:rsidRDefault="00514E34" w:rsidP="00514E34">
            <w:pPr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10CFE">
              <w:rPr>
                <w:rFonts w:eastAsia="Times New Roman"/>
                <w:color w:val="00B05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845" w:type="dxa"/>
          </w:tcPr>
          <w:p w:rsidR="00A964B3" w:rsidRPr="002B69C7" w:rsidRDefault="00A964B3" w:rsidP="00514E3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514E3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Default="00A964B3" w:rsidP="0058482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B43D8">
              <w:rPr>
                <w:color w:val="auto"/>
                <w:sz w:val="24"/>
                <w:szCs w:val="24"/>
              </w:rPr>
              <w:t>Застосування  інноваційних методик</w:t>
            </w:r>
            <w:r>
              <w:rPr>
                <w:color w:val="auto"/>
                <w:sz w:val="24"/>
                <w:szCs w:val="24"/>
              </w:rPr>
              <w:t xml:space="preserve"> в роботі концертмейстера.</w:t>
            </w:r>
          </w:p>
          <w:p w:rsidR="00A964B3" w:rsidRPr="002B69C7" w:rsidRDefault="00A964B3" w:rsidP="00AE0A8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E0A8C">
              <w:rPr>
                <w:color w:val="auto"/>
                <w:sz w:val="24"/>
                <w:szCs w:val="24"/>
              </w:rPr>
              <w:t>Особливості роботи концертмейстера з окремими фаховими категоріями музичних виконавців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64B3" w:rsidRPr="002B69C7" w:rsidRDefault="00A964B3" w:rsidP="00AE0A8C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Всеосвіта </w:t>
            </w:r>
          </w:p>
          <w:p w:rsidR="00A964B3" w:rsidRPr="002B69C7" w:rsidRDefault="00A964B3" w:rsidP="00AE0A8C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ГО «ПРОМЕТЕУС</w:t>
            </w:r>
          </w:p>
          <w:p w:rsidR="00C97039" w:rsidRDefault="00A964B3" w:rsidP="00AE0A8C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 xml:space="preserve">Дистанційна академія TeachHub </w:t>
            </w:r>
          </w:p>
          <w:p w:rsidR="00A964B3" w:rsidRPr="002B69C7" w:rsidRDefault="00A964B3" w:rsidP="00AE0A8C">
            <w:pPr>
              <w:spacing w:after="0"/>
              <w:rPr>
                <w:color w:val="auto"/>
                <w:sz w:val="24"/>
                <w:szCs w:val="24"/>
              </w:rPr>
            </w:pPr>
            <w:r w:rsidRPr="002B69C7">
              <w:rPr>
                <w:color w:val="auto"/>
                <w:sz w:val="24"/>
                <w:szCs w:val="24"/>
              </w:rPr>
              <w:t>НАКККіМ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української мови та літератури</w:t>
            </w:r>
          </w:p>
          <w:p w:rsidR="00AA68AB" w:rsidRPr="006F32FA" w:rsidRDefault="00AA68AB" w:rsidP="00AA68AB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Pr="00753477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A964B3" w:rsidRPr="0038413B" w:rsidRDefault="00A964B3" w:rsidP="00196FF8">
            <w:pPr>
              <w:spacing w:after="0" w:line="240" w:lineRule="auto"/>
              <w:rPr>
                <w:sz w:val="24"/>
                <w:szCs w:val="24"/>
              </w:rPr>
            </w:pPr>
            <w:r w:rsidRPr="0038413B">
              <w:rPr>
                <w:sz w:val="24"/>
                <w:szCs w:val="24"/>
              </w:rPr>
              <w:t>Розвиток</w:t>
            </w:r>
            <w:r>
              <w:rPr>
                <w:sz w:val="24"/>
                <w:szCs w:val="24"/>
              </w:rPr>
              <w:t xml:space="preserve"> </w:t>
            </w:r>
            <w:r w:rsidRPr="00384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8413B">
              <w:rPr>
                <w:sz w:val="24"/>
                <w:szCs w:val="24"/>
              </w:rPr>
              <w:t>професійної, мовленнєвої, цифрової, комунікаційної, інклюзивної, емоційно-етичної</w:t>
            </w:r>
            <w:r w:rsidR="00196FF8">
              <w:rPr>
                <w:sz w:val="24"/>
                <w:szCs w:val="24"/>
              </w:rPr>
              <w:t xml:space="preserve"> </w:t>
            </w:r>
            <w:r w:rsidRPr="0038413B">
              <w:rPr>
                <w:sz w:val="24"/>
                <w:szCs w:val="24"/>
              </w:rPr>
              <w:t>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зарубіжної літератури</w:t>
            </w:r>
          </w:p>
          <w:p w:rsidR="00AA68AB" w:rsidRDefault="00AA68AB" w:rsidP="00773ED1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039" w:rsidRPr="006F32FA" w:rsidRDefault="00C97039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039" w:rsidRDefault="00A964B3" w:rsidP="00773ED1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історії</w:t>
            </w:r>
            <w:r w:rsidR="000B4F7B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правознавства</w:t>
            </w:r>
            <w:r w:rsidR="000B4F7B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та соціально-економічних дисциплін</w:t>
            </w:r>
          </w:p>
          <w:p w:rsidR="00C97039" w:rsidRPr="006F32FA" w:rsidRDefault="00C97039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0B4F7B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6A0DF6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англійської мови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 німецької мови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математики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інформатики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A68AB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</w:t>
            </w: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біології та екології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F32FA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 фізичної культури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 захисту України</w:t>
            </w:r>
          </w:p>
          <w:p w:rsidR="00AA68AB" w:rsidRPr="006F32FA" w:rsidRDefault="00AA68AB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Викладачі педагогіки і психології</w:t>
            </w:r>
          </w:p>
          <w:p w:rsidR="00793F57" w:rsidRDefault="00793F57" w:rsidP="00793F57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  <w:tr w:rsidR="00A964B3" w:rsidRPr="002B69C7" w:rsidTr="00A964B3">
        <w:tc>
          <w:tcPr>
            <w:tcW w:w="534" w:type="dxa"/>
          </w:tcPr>
          <w:p w:rsidR="00A964B3" w:rsidRPr="002B69C7" w:rsidRDefault="00A964B3" w:rsidP="00753477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4B3" w:rsidRDefault="00A964B3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03C4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Практичні психологи</w:t>
            </w:r>
          </w:p>
          <w:p w:rsidR="00627234" w:rsidRPr="006F32FA" w:rsidRDefault="00627234" w:rsidP="00773ED1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45" w:type="dxa"/>
          </w:tcPr>
          <w:p w:rsidR="00A964B3" w:rsidRDefault="00A964B3" w:rsidP="00773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A964B3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996D83">
              <w:rPr>
                <w:sz w:val="24"/>
                <w:szCs w:val="24"/>
              </w:rPr>
              <w:t>Психологічна безпека освітнього середовища</w:t>
            </w:r>
            <w:r>
              <w:rPr>
                <w:sz w:val="24"/>
                <w:szCs w:val="24"/>
              </w:rPr>
              <w:t>.</w:t>
            </w:r>
          </w:p>
          <w:p w:rsidR="00A964B3" w:rsidRPr="00996D83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996D83">
              <w:rPr>
                <w:sz w:val="24"/>
                <w:szCs w:val="24"/>
              </w:rPr>
              <w:t>Психологічні</w:t>
            </w:r>
            <w:r>
              <w:rPr>
                <w:sz w:val="24"/>
                <w:szCs w:val="24"/>
              </w:rPr>
              <w:t xml:space="preserve"> </w:t>
            </w:r>
            <w:r w:rsidRPr="00996D83">
              <w:rPr>
                <w:sz w:val="24"/>
                <w:szCs w:val="24"/>
              </w:rPr>
              <w:t>засади</w:t>
            </w:r>
          </w:p>
          <w:p w:rsidR="00A964B3" w:rsidRPr="00996D83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996D83">
              <w:rPr>
                <w:sz w:val="24"/>
                <w:szCs w:val="24"/>
              </w:rPr>
              <w:t>попередження</w:t>
            </w:r>
            <w:r>
              <w:rPr>
                <w:sz w:val="24"/>
                <w:szCs w:val="24"/>
              </w:rPr>
              <w:t xml:space="preserve"> </w:t>
            </w:r>
            <w:r w:rsidRPr="00996D83">
              <w:rPr>
                <w:sz w:val="24"/>
                <w:szCs w:val="24"/>
              </w:rPr>
              <w:t>та розв’язання</w:t>
            </w:r>
          </w:p>
          <w:p w:rsidR="00A964B3" w:rsidRPr="00996D83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996D83">
              <w:rPr>
                <w:sz w:val="24"/>
                <w:szCs w:val="24"/>
              </w:rPr>
              <w:t>конфліктів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ЗІППО</w:t>
            </w:r>
          </w:p>
          <w:p w:rsidR="00A964B3" w:rsidRPr="006A0DF6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 xml:space="preserve">Всеосвіта </w:t>
            </w:r>
          </w:p>
          <w:p w:rsidR="00A964B3" w:rsidRDefault="00A964B3" w:rsidP="00773ED1">
            <w:pPr>
              <w:spacing w:after="0"/>
              <w:rPr>
                <w:sz w:val="24"/>
                <w:szCs w:val="24"/>
              </w:rPr>
            </w:pPr>
            <w:r w:rsidRPr="006A0DF6">
              <w:rPr>
                <w:sz w:val="24"/>
                <w:szCs w:val="24"/>
              </w:rPr>
              <w:t>ГО «ПРОМЕТЕУС</w:t>
            </w:r>
          </w:p>
          <w:p w:rsidR="00A964B3" w:rsidRPr="00753477" w:rsidRDefault="00A964B3" w:rsidP="00773ED1">
            <w:pPr>
              <w:spacing w:after="0" w:line="240" w:lineRule="auto"/>
              <w:rPr>
                <w:sz w:val="24"/>
                <w:szCs w:val="24"/>
              </w:rPr>
            </w:pPr>
            <w:r w:rsidRPr="00373849">
              <w:rPr>
                <w:sz w:val="24"/>
                <w:szCs w:val="24"/>
              </w:rPr>
              <w:t>Дистанційна академія TeachHub</w:t>
            </w:r>
            <w:r>
              <w:rPr>
                <w:sz w:val="24"/>
                <w:szCs w:val="24"/>
              </w:rPr>
              <w:t xml:space="preserve"> та ін.</w:t>
            </w:r>
          </w:p>
        </w:tc>
      </w:tr>
    </w:tbl>
    <w:p w:rsidR="00703C41" w:rsidRPr="002B69C7" w:rsidRDefault="00703C41" w:rsidP="000F3FD3">
      <w:pPr>
        <w:jc w:val="center"/>
        <w:rPr>
          <w:color w:val="auto"/>
          <w:sz w:val="32"/>
          <w:szCs w:val="32"/>
        </w:rPr>
      </w:pPr>
    </w:p>
    <w:sectPr w:rsidR="00703C41" w:rsidRPr="002B69C7" w:rsidSect="00D143C6">
      <w:pgSz w:w="11906" w:h="16838"/>
      <w:pgMar w:top="851" w:right="68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96C"/>
    <w:multiLevelType w:val="hybridMultilevel"/>
    <w:tmpl w:val="0550110C"/>
    <w:lvl w:ilvl="0" w:tplc="06BCC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5B6F05"/>
    <w:multiLevelType w:val="hybridMultilevel"/>
    <w:tmpl w:val="CE3E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7BD2"/>
    <w:multiLevelType w:val="hybridMultilevel"/>
    <w:tmpl w:val="D87E1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A67FA"/>
    <w:multiLevelType w:val="hybridMultilevel"/>
    <w:tmpl w:val="44A0209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EB"/>
    <w:rsid w:val="000546AC"/>
    <w:rsid w:val="00054FBA"/>
    <w:rsid w:val="000860D6"/>
    <w:rsid w:val="000939EB"/>
    <w:rsid w:val="000B4F7B"/>
    <w:rsid w:val="000B5F78"/>
    <w:rsid w:val="000F3FD3"/>
    <w:rsid w:val="00110CFE"/>
    <w:rsid w:val="00146C47"/>
    <w:rsid w:val="00174400"/>
    <w:rsid w:val="00196FF8"/>
    <w:rsid w:val="001C6CD7"/>
    <w:rsid w:val="00205CC8"/>
    <w:rsid w:val="002101D8"/>
    <w:rsid w:val="00227D47"/>
    <w:rsid w:val="00255AD0"/>
    <w:rsid w:val="002A3C85"/>
    <w:rsid w:val="002B5E11"/>
    <w:rsid w:val="002B69C7"/>
    <w:rsid w:val="00320A09"/>
    <w:rsid w:val="003A7481"/>
    <w:rsid w:val="003C7639"/>
    <w:rsid w:val="0042512D"/>
    <w:rsid w:val="0043309B"/>
    <w:rsid w:val="00455473"/>
    <w:rsid w:val="004B43D8"/>
    <w:rsid w:val="004D7D90"/>
    <w:rsid w:val="00514E34"/>
    <w:rsid w:val="005809D8"/>
    <w:rsid w:val="00584821"/>
    <w:rsid w:val="00627234"/>
    <w:rsid w:val="006360DB"/>
    <w:rsid w:val="006A0F42"/>
    <w:rsid w:val="006F32FA"/>
    <w:rsid w:val="00703C41"/>
    <w:rsid w:val="00753477"/>
    <w:rsid w:val="00793F57"/>
    <w:rsid w:val="007A1EAC"/>
    <w:rsid w:val="007D1A2C"/>
    <w:rsid w:val="007D5E10"/>
    <w:rsid w:val="007E397E"/>
    <w:rsid w:val="00806D36"/>
    <w:rsid w:val="00833009"/>
    <w:rsid w:val="008721E6"/>
    <w:rsid w:val="008C7B9C"/>
    <w:rsid w:val="008E16B4"/>
    <w:rsid w:val="008E2119"/>
    <w:rsid w:val="00961758"/>
    <w:rsid w:val="00963B36"/>
    <w:rsid w:val="009873F0"/>
    <w:rsid w:val="00996992"/>
    <w:rsid w:val="009A4B73"/>
    <w:rsid w:val="009E5E06"/>
    <w:rsid w:val="00A167A1"/>
    <w:rsid w:val="00A30AA2"/>
    <w:rsid w:val="00A5125E"/>
    <w:rsid w:val="00A5318F"/>
    <w:rsid w:val="00A71977"/>
    <w:rsid w:val="00A87506"/>
    <w:rsid w:val="00A964B3"/>
    <w:rsid w:val="00AA68AB"/>
    <w:rsid w:val="00AE0A8C"/>
    <w:rsid w:val="00B06F71"/>
    <w:rsid w:val="00B476B3"/>
    <w:rsid w:val="00B82502"/>
    <w:rsid w:val="00BA0826"/>
    <w:rsid w:val="00BC72F6"/>
    <w:rsid w:val="00C06B5E"/>
    <w:rsid w:val="00C234C8"/>
    <w:rsid w:val="00C42339"/>
    <w:rsid w:val="00C71B89"/>
    <w:rsid w:val="00C754D2"/>
    <w:rsid w:val="00C97039"/>
    <w:rsid w:val="00C972DD"/>
    <w:rsid w:val="00CC2B3F"/>
    <w:rsid w:val="00D143C6"/>
    <w:rsid w:val="00D16B2A"/>
    <w:rsid w:val="00D530FE"/>
    <w:rsid w:val="00D76BD3"/>
    <w:rsid w:val="00DC4461"/>
    <w:rsid w:val="00E01861"/>
    <w:rsid w:val="00E0799F"/>
    <w:rsid w:val="00E17E2F"/>
    <w:rsid w:val="00F211AF"/>
    <w:rsid w:val="00F505AA"/>
    <w:rsid w:val="00F50E71"/>
    <w:rsid w:val="00FA7119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C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3C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512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A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C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3C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512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Марiя</cp:lastModifiedBy>
  <cp:revision>78</cp:revision>
  <cp:lastPrinted>2020-11-06T11:46:00Z</cp:lastPrinted>
  <dcterms:created xsi:type="dcterms:W3CDTF">2020-09-07T12:58:00Z</dcterms:created>
  <dcterms:modified xsi:type="dcterms:W3CDTF">2020-11-11T14:54:00Z</dcterms:modified>
</cp:coreProperties>
</file>